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C48B4" w14:textId="77777777" w:rsidR="007734E9" w:rsidRPr="007734E9" w:rsidRDefault="007734E9" w:rsidP="007734E9">
      <w:pPr>
        <w:rPr>
          <w:b/>
          <w:bCs/>
        </w:rPr>
      </w:pPr>
      <w:r w:rsidRPr="007734E9">
        <w:rPr>
          <w:b/>
          <w:bCs/>
        </w:rPr>
        <w:t>UCLA-Olive View Medical Education Track (PGY-3)</w:t>
      </w:r>
    </w:p>
    <w:p w14:paraId="6C5DF3E2" w14:textId="77777777" w:rsidR="007734E9" w:rsidRPr="007734E9" w:rsidRDefault="007734E9" w:rsidP="007734E9">
      <w:r w:rsidRPr="007734E9">
        <w:rPr>
          <w:b/>
          <w:bCs/>
        </w:rPr>
        <w:t>Curriculum Directors:</w:t>
      </w:r>
    </w:p>
    <w:p w14:paraId="6B6224C7" w14:textId="77777777" w:rsidR="007734E9" w:rsidRPr="007734E9" w:rsidRDefault="007734E9" w:rsidP="007734E9">
      <w:pPr>
        <w:numPr>
          <w:ilvl w:val="0"/>
          <w:numId w:val="1"/>
        </w:numPr>
      </w:pPr>
      <w:r w:rsidRPr="007734E9">
        <w:t>Dr. Laxmi Suthar, MD, FACP</w:t>
      </w:r>
    </w:p>
    <w:p w14:paraId="2F29D3EA" w14:textId="07EE0316" w:rsidR="007734E9" w:rsidRPr="007734E9" w:rsidRDefault="007734E9" w:rsidP="007734E9">
      <w:pPr>
        <w:numPr>
          <w:ilvl w:val="0"/>
          <w:numId w:val="1"/>
        </w:numPr>
      </w:pPr>
      <w:r w:rsidRPr="007734E9">
        <w:t>Dr. Ashley Suraweera, MD</w:t>
      </w:r>
      <w:r w:rsidRPr="007734E9">
        <w:br/>
      </w:r>
      <w:r w:rsidRPr="007734E9">
        <w:rPr>
          <w:b/>
          <w:bCs/>
        </w:rPr>
        <w:t>Last Updated:</w:t>
      </w:r>
      <w:r w:rsidRPr="007734E9">
        <w:t xml:space="preserve"> </w:t>
      </w:r>
      <w:r>
        <w:t>Sept 2025</w:t>
      </w:r>
    </w:p>
    <w:p w14:paraId="72B387F4" w14:textId="77777777" w:rsidR="007734E9" w:rsidRPr="007734E9" w:rsidRDefault="007734E9" w:rsidP="007734E9">
      <w:r w:rsidRPr="007734E9">
        <w:pict w14:anchorId="07503B7E">
          <v:rect id="_x0000_i1049" style="width:0;height:1.5pt" o:hralign="center" o:hrstd="t" o:hr="t" fillcolor="#a0a0a0" stroked="f"/>
        </w:pict>
      </w:r>
    </w:p>
    <w:p w14:paraId="6C739493" w14:textId="77777777" w:rsidR="007734E9" w:rsidRPr="007734E9" w:rsidRDefault="007734E9" w:rsidP="007734E9">
      <w:pPr>
        <w:rPr>
          <w:b/>
          <w:bCs/>
        </w:rPr>
      </w:pPr>
      <w:r w:rsidRPr="007734E9">
        <w:rPr>
          <w:b/>
          <w:bCs/>
        </w:rPr>
        <w:t>A. Educational Overview</w:t>
      </w:r>
    </w:p>
    <w:p w14:paraId="2917ABD6" w14:textId="77777777" w:rsidR="007734E9" w:rsidRPr="007734E9" w:rsidRDefault="007734E9" w:rsidP="007734E9">
      <w:r w:rsidRPr="007734E9">
        <w:t>This 12-month longitudinal track supports internal medicine residents in developing teaching skills for diverse educational settings.</w:t>
      </w:r>
    </w:p>
    <w:p w14:paraId="0C2801E5" w14:textId="77777777" w:rsidR="007734E9" w:rsidRPr="007734E9" w:rsidRDefault="007734E9" w:rsidP="007734E9">
      <w:pPr>
        <w:rPr>
          <w:b/>
          <w:bCs/>
        </w:rPr>
      </w:pPr>
      <w:r w:rsidRPr="007734E9">
        <w:rPr>
          <w:b/>
          <w:bCs/>
        </w:rPr>
        <w:t>Key Features:</w:t>
      </w:r>
    </w:p>
    <w:p w14:paraId="75DD56CD" w14:textId="77777777" w:rsidR="007734E9" w:rsidRPr="007734E9" w:rsidRDefault="007734E9" w:rsidP="007734E9">
      <w:pPr>
        <w:numPr>
          <w:ilvl w:val="0"/>
          <w:numId w:val="2"/>
        </w:numPr>
      </w:pPr>
      <w:r w:rsidRPr="007734E9">
        <w:t>Enhanced didactic exposure beyond standard residency curriculum</w:t>
      </w:r>
    </w:p>
    <w:p w14:paraId="4757E18C" w14:textId="77777777" w:rsidR="007734E9" w:rsidRPr="007734E9" w:rsidRDefault="007734E9" w:rsidP="007734E9">
      <w:pPr>
        <w:numPr>
          <w:ilvl w:val="0"/>
          <w:numId w:val="2"/>
        </w:numPr>
      </w:pPr>
      <w:r w:rsidRPr="007734E9">
        <w:t>Faculty observation and feedback on teaching in small-group settings</w:t>
      </w:r>
    </w:p>
    <w:p w14:paraId="11748111" w14:textId="77777777" w:rsidR="007734E9" w:rsidRPr="007734E9" w:rsidRDefault="007734E9" w:rsidP="007734E9">
      <w:pPr>
        <w:numPr>
          <w:ilvl w:val="0"/>
          <w:numId w:val="2"/>
        </w:numPr>
      </w:pPr>
      <w:r w:rsidRPr="007734E9">
        <w:t>Opportunities to design and facilitate workshops and curricula</w:t>
      </w:r>
    </w:p>
    <w:p w14:paraId="3D882E69" w14:textId="77777777" w:rsidR="007734E9" w:rsidRPr="007734E9" w:rsidRDefault="007734E9" w:rsidP="007734E9">
      <w:pPr>
        <w:numPr>
          <w:ilvl w:val="0"/>
          <w:numId w:val="2"/>
        </w:numPr>
      </w:pPr>
      <w:r w:rsidRPr="007734E9">
        <w:t>Mentorship in medical education research</w:t>
      </w:r>
    </w:p>
    <w:p w14:paraId="2C6945B1" w14:textId="77777777" w:rsidR="007734E9" w:rsidRPr="007734E9" w:rsidRDefault="007734E9" w:rsidP="007734E9">
      <w:pPr>
        <w:numPr>
          <w:ilvl w:val="0"/>
          <w:numId w:val="2"/>
        </w:numPr>
      </w:pPr>
      <w:r w:rsidRPr="007734E9">
        <w:t>Peer learning community for residents interested in academic medicine</w:t>
      </w:r>
    </w:p>
    <w:p w14:paraId="5DA35F15" w14:textId="77777777" w:rsidR="007734E9" w:rsidRPr="007734E9" w:rsidRDefault="007734E9" w:rsidP="007734E9">
      <w:pPr>
        <w:numPr>
          <w:ilvl w:val="0"/>
          <w:numId w:val="2"/>
        </w:numPr>
      </w:pPr>
      <w:r w:rsidRPr="007734E9">
        <w:rPr>
          <w:b/>
          <w:bCs/>
        </w:rPr>
        <w:t>Distinction in Medical Education</w:t>
      </w:r>
      <w:r w:rsidRPr="007734E9">
        <w:t xml:space="preserve"> awarded upon completion</w:t>
      </w:r>
    </w:p>
    <w:p w14:paraId="5F8382EA" w14:textId="77777777" w:rsidR="007734E9" w:rsidRPr="007734E9" w:rsidRDefault="007734E9" w:rsidP="007734E9">
      <w:r w:rsidRPr="007734E9">
        <w:pict w14:anchorId="2C06F56A">
          <v:rect id="_x0000_i1050" style="width:0;height:1.5pt" o:hralign="center" o:hrstd="t" o:hr="t" fillcolor="#a0a0a0" stroked="f"/>
        </w:pict>
      </w:r>
    </w:p>
    <w:p w14:paraId="5342467D" w14:textId="77777777" w:rsidR="007734E9" w:rsidRPr="007734E9" w:rsidRDefault="007734E9" w:rsidP="007734E9">
      <w:pPr>
        <w:rPr>
          <w:b/>
          <w:bCs/>
        </w:rPr>
      </w:pPr>
      <w:r w:rsidRPr="007734E9">
        <w:rPr>
          <w:b/>
          <w:bCs/>
        </w:rPr>
        <w:t>B. Track Structure</w:t>
      </w:r>
    </w:p>
    <w:p w14:paraId="30971070" w14:textId="77777777" w:rsidR="007734E9" w:rsidRPr="007734E9" w:rsidRDefault="007734E9" w:rsidP="007734E9">
      <w:pPr>
        <w:numPr>
          <w:ilvl w:val="0"/>
          <w:numId w:val="3"/>
        </w:numPr>
      </w:pPr>
      <w:r w:rsidRPr="007734E9">
        <w:rPr>
          <w:b/>
          <w:bCs/>
        </w:rPr>
        <w:t>Start Time:</w:t>
      </w:r>
      <w:r w:rsidRPr="007734E9">
        <w:t xml:space="preserve"> End of PGY-2 year</w:t>
      </w:r>
    </w:p>
    <w:p w14:paraId="2E5E6929" w14:textId="77777777" w:rsidR="007734E9" w:rsidRPr="007734E9" w:rsidRDefault="007734E9" w:rsidP="007734E9">
      <w:pPr>
        <w:numPr>
          <w:ilvl w:val="0"/>
          <w:numId w:val="3"/>
        </w:numPr>
      </w:pPr>
      <w:r w:rsidRPr="007734E9">
        <w:rPr>
          <w:b/>
          <w:bCs/>
        </w:rPr>
        <w:t>Duration:</w:t>
      </w:r>
      <w:r w:rsidRPr="007734E9">
        <w:t xml:space="preserve"> 12 months</w:t>
      </w:r>
    </w:p>
    <w:p w14:paraId="76F526E1" w14:textId="77777777" w:rsidR="007734E9" w:rsidRPr="007734E9" w:rsidRDefault="007734E9" w:rsidP="007734E9">
      <w:pPr>
        <w:numPr>
          <w:ilvl w:val="0"/>
          <w:numId w:val="3"/>
        </w:numPr>
      </w:pPr>
      <w:r w:rsidRPr="007734E9">
        <w:rPr>
          <w:b/>
          <w:bCs/>
        </w:rPr>
        <w:t>Format:</w:t>
      </w:r>
      <w:r w:rsidRPr="007734E9">
        <w:t xml:space="preserve"> Monthly 1–</w:t>
      </w:r>
      <w:proofErr w:type="gramStart"/>
      <w:r w:rsidRPr="007734E9">
        <w:t>2 hour</w:t>
      </w:r>
      <w:proofErr w:type="gramEnd"/>
      <w:r w:rsidRPr="007734E9">
        <w:t xml:space="preserve"> small group didactic seminars (usually during noon conference)</w:t>
      </w:r>
    </w:p>
    <w:p w14:paraId="35E16F8A" w14:textId="77777777" w:rsidR="007734E9" w:rsidRPr="007734E9" w:rsidRDefault="007734E9" w:rsidP="007734E9">
      <w:pPr>
        <w:numPr>
          <w:ilvl w:val="0"/>
          <w:numId w:val="3"/>
        </w:numPr>
      </w:pPr>
      <w:r w:rsidRPr="007734E9">
        <w:rPr>
          <w:b/>
          <w:bCs/>
        </w:rPr>
        <w:t>Components:</w:t>
      </w:r>
    </w:p>
    <w:p w14:paraId="2480C6E5" w14:textId="77777777" w:rsidR="007734E9" w:rsidRPr="007734E9" w:rsidRDefault="007734E9" w:rsidP="007734E9">
      <w:pPr>
        <w:numPr>
          <w:ilvl w:val="1"/>
          <w:numId w:val="3"/>
        </w:numPr>
      </w:pPr>
      <w:r w:rsidRPr="007734E9">
        <w:t>Pre-session readings</w:t>
      </w:r>
    </w:p>
    <w:p w14:paraId="7B5AF6C9" w14:textId="77777777" w:rsidR="007734E9" w:rsidRPr="007734E9" w:rsidRDefault="007734E9" w:rsidP="007734E9">
      <w:pPr>
        <w:numPr>
          <w:ilvl w:val="1"/>
          <w:numId w:val="3"/>
        </w:numPr>
      </w:pPr>
      <w:r w:rsidRPr="007734E9">
        <w:t>Practice-based learning (inpatient/outpatient) with mentored feedback</w:t>
      </w:r>
    </w:p>
    <w:p w14:paraId="6BBA74AD" w14:textId="77777777" w:rsidR="007734E9" w:rsidRPr="007734E9" w:rsidRDefault="007734E9" w:rsidP="007734E9">
      <w:pPr>
        <w:numPr>
          <w:ilvl w:val="1"/>
          <w:numId w:val="3"/>
        </w:numPr>
      </w:pPr>
      <w:r w:rsidRPr="007734E9">
        <w:t>Mentorship and longitudinal academic development</w:t>
      </w:r>
    </w:p>
    <w:p w14:paraId="6B1B1432" w14:textId="77777777" w:rsidR="007734E9" w:rsidRPr="007734E9" w:rsidRDefault="007734E9" w:rsidP="007734E9">
      <w:pPr>
        <w:numPr>
          <w:ilvl w:val="1"/>
          <w:numId w:val="3"/>
        </w:numPr>
      </w:pPr>
      <w:r w:rsidRPr="007734E9">
        <w:rPr>
          <w:b/>
          <w:bCs/>
        </w:rPr>
        <w:t>Capstone Project:</w:t>
      </w:r>
    </w:p>
    <w:p w14:paraId="08E2AC0B" w14:textId="77777777" w:rsidR="007734E9" w:rsidRPr="007734E9" w:rsidRDefault="007734E9" w:rsidP="007734E9">
      <w:pPr>
        <w:numPr>
          <w:ilvl w:val="2"/>
          <w:numId w:val="3"/>
        </w:numPr>
      </w:pPr>
      <w:r w:rsidRPr="007734E9">
        <w:lastRenderedPageBreak/>
        <w:t>Research or curriculum-based project</w:t>
      </w:r>
    </w:p>
    <w:p w14:paraId="7AEEC86E" w14:textId="77777777" w:rsidR="007734E9" w:rsidRPr="007734E9" w:rsidRDefault="007734E9" w:rsidP="007734E9">
      <w:pPr>
        <w:numPr>
          <w:ilvl w:val="2"/>
          <w:numId w:val="3"/>
        </w:numPr>
      </w:pPr>
      <w:r w:rsidRPr="007734E9">
        <w:t>Mentored by track directors</w:t>
      </w:r>
    </w:p>
    <w:p w14:paraId="358C2B22" w14:textId="77777777" w:rsidR="007734E9" w:rsidRPr="007734E9" w:rsidRDefault="007734E9" w:rsidP="007734E9">
      <w:pPr>
        <w:numPr>
          <w:ilvl w:val="2"/>
          <w:numId w:val="3"/>
        </w:numPr>
      </w:pPr>
      <w:r w:rsidRPr="007734E9">
        <w:t>Presented at a relevant venue (e.g., Grand Rounds or national conference)</w:t>
      </w:r>
    </w:p>
    <w:p w14:paraId="5D5F84E7" w14:textId="77777777" w:rsidR="007734E9" w:rsidRPr="007734E9" w:rsidRDefault="007734E9" w:rsidP="007734E9">
      <w:r w:rsidRPr="007734E9">
        <w:pict w14:anchorId="2201B688">
          <v:rect id="_x0000_i1051" style="width:0;height:1.5pt" o:hralign="center" o:hrstd="t" o:hr="t" fillcolor="#a0a0a0" stroked="f"/>
        </w:pict>
      </w:r>
    </w:p>
    <w:p w14:paraId="347A6BAF" w14:textId="77777777" w:rsidR="007734E9" w:rsidRPr="007734E9" w:rsidRDefault="007734E9" w:rsidP="007734E9">
      <w:pPr>
        <w:rPr>
          <w:b/>
          <w:bCs/>
        </w:rPr>
      </w:pPr>
      <w:r w:rsidRPr="007734E9">
        <w:rPr>
          <w:b/>
          <w:bCs/>
        </w:rPr>
        <w:t>C. Application Process</w:t>
      </w:r>
    </w:p>
    <w:p w14:paraId="5781E347" w14:textId="77777777" w:rsidR="007734E9" w:rsidRPr="007734E9" w:rsidRDefault="007734E9" w:rsidP="007734E9">
      <w:pPr>
        <w:numPr>
          <w:ilvl w:val="0"/>
          <w:numId w:val="4"/>
        </w:numPr>
      </w:pPr>
      <w:r w:rsidRPr="007734E9">
        <w:rPr>
          <w:b/>
          <w:bCs/>
        </w:rPr>
        <w:t>When to Apply:</w:t>
      </w:r>
      <w:r w:rsidRPr="007734E9">
        <w:t xml:space="preserve"> Spring of PGY-2</w:t>
      </w:r>
    </w:p>
    <w:p w14:paraId="2CF8F84E" w14:textId="090448D2" w:rsidR="007734E9" w:rsidRPr="007734E9" w:rsidRDefault="007734E9" w:rsidP="007734E9">
      <w:pPr>
        <w:numPr>
          <w:ilvl w:val="0"/>
          <w:numId w:val="4"/>
        </w:numPr>
      </w:pPr>
      <w:r w:rsidRPr="007734E9">
        <w:rPr>
          <w:b/>
          <w:bCs/>
        </w:rPr>
        <w:t>How to Apply:</w:t>
      </w:r>
      <w:r w:rsidRPr="007734E9">
        <w:t xml:space="preserve"> Submit application via email to Dr. Suthar and Dr. S</w:t>
      </w:r>
      <w:r>
        <w:t>uraweera</w:t>
      </w:r>
    </w:p>
    <w:p w14:paraId="665A962F" w14:textId="77777777" w:rsidR="007734E9" w:rsidRPr="007734E9" w:rsidRDefault="007734E9" w:rsidP="007734E9">
      <w:pPr>
        <w:numPr>
          <w:ilvl w:val="0"/>
          <w:numId w:val="4"/>
        </w:numPr>
      </w:pPr>
      <w:r w:rsidRPr="007734E9">
        <w:rPr>
          <w:b/>
          <w:bCs/>
        </w:rPr>
        <w:t>Eligibility Requirements:</w:t>
      </w:r>
    </w:p>
    <w:p w14:paraId="3C407EB6" w14:textId="77777777" w:rsidR="007734E9" w:rsidRPr="007734E9" w:rsidRDefault="007734E9" w:rsidP="007734E9">
      <w:pPr>
        <w:numPr>
          <w:ilvl w:val="1"/>
          <w:numId w:val="4"/>
        </w:numPr>
      </w:pPr>
      <w:r w:rsidRPr="007734E9">
        <w:t>Good academic standing</w:t>
      </w:r>
    </w:p>
    <w:p w14:paraId="1149ECB4" w14:textId="77777777" w:rsidR="007734E9" w:rsidRPr="007734E9" w:rsidRDefault="007734E9" w:rsidP="007734E9">
      <w:pPr>
        <w:numPr>
          <w:ilvl w:val="1"/>
          <w:numId w:val="4"/>
        </w:numPr>
      </w:pPr>
      <w:r w:rsidRPr="007734E9">
        <w:t>No current remediation or professionalism concerns</w:t>
      </w:r>
    </w:p>
    <w:p w14:paraId="5C0A6E09" w14:textId="77777777" w:rsidR="007734E9" w:rsidRPr="007734E9" w:rsidRDefault="007734E9" w:rsidP="007734E9">
      <w:pPr>
        <w:numPr>
          <w:ilvl w:val="1"/>
          <w:numId w:val="4"/>
        </w:numPr>
      </w:pPr>
      <w:r w:rsidRPr="007734E9">
        <w:t>Up-to-date duty hours and medical record documentation</w:t>
      </w:r>
    </w:p>
    <w:p w14:paraId="172C3566" w14:textId="77777777" w:rsidR="007734E9" w:rsidRPr="007734E9" w:rsidRDefault="007734E9" w:rsidP="007734E9">
      <w:r w:rsidRPr="007734E9">
        <w:pict w14:anchorId="36C43CC6">
          <v:rect id="_x0000_i1052" style="width:0;height:1.5pt" o:hralign="center" o:hrstd="t" o:hr="t" fillcolor="#a0a0a0" stroked="f"/>
        </w:pict>
      </w:r>
    </w:p>
    <w:p w14:paraId="160953A3" w14:textId="77777777" w:rsidR="007734E9" w:rsidRPr="007734E9" w:rsidRDefault="007734E9" w:rsidP="007734E9">
      <w:pPr>
        <w:rPr>
          <w:b/>
          <w:bCs/>
        </w:rPr>
      </w:pPr>
      <w:r w:rsidRPr="007734E9">
        <w:rPr>
          <w:b/>
          <w:bCs/>
        </w:rPr>
        <w:t>D. Goals &amp; Objectives</w:t>
      </w:r>
    </w:p>
    <w:p w14:paraId="7EDA55EC" w14:textId="77777777" w:rsidR="007734E9" w:rsidRPr="007734E9" w:rsidRDefault="007734E9" w:rsidP="007734E9">
      <w:pPr>
        <w:rPr>
          <w:b/>
          <w:bCs/>
        </w:rPr>
      </w:pPr>
      <w:r w:rsidRPr="007734E9">
        <w:rPr>
          <w:b/>
          <w:bCs/>
        </w:rPr>
        <w:t>1. Core Topics Covered</w:t>
      </w:r>
    </w:p>
    <w:p w14:paraId="191F4A67" w14:textId="77777777" w:rsidR="007734E9" w:rsidRPr="007734E9" w:rsidRDefault="007734E9" w:rsidP="007734E9">
      <w:pPr>
        <w:numPr>
          <w:ilvl w:val="0"/>
          <w:numId w:val="5"/>
        </w:numPr>
      </w:pPr>
      <w:r w:rsidRPr="007734E9">
        <w:t>Adult Learning Theory</w:t>
      </w:r>
    </w:p>
    <w:p w14:paraId="60761B12" w14:textId="77777777" w:rsidR="007734E9" w:rsidRPr="007734E9" w:rsidRDefault="007734E9" w:rsidP="007734E9">
      <w:pPr>
        <w:numPr>
          <w:ilvl w:val="0"/>
          <w:numId w:val="5"/>
        </w:numPr>
      </w:pPr>
      <w:r w:rsidRPr="007734E9">
        <w:t>Curriculum Design &amp; Lesson Planning</w:t>
      </w:r>
    </w:p>
    <w:p w14:paraId="2DF97096" w14:textId="77777777" w:rsidR="007734E9" w:rsidRPr="007734E9" w:rsidRDefault="007734E9" w:rsidP="007734E9">
      <w:pPr>
        <w:numPr>
          <w:ilvl w:val="0"/>
          <w:numId w:val="5"/>
        </w:numPr>
      </w:pPr>
      <w:r w:rsidRPr="007734E9">
        <w:t>Bedside &amp; Point-of-Care Teaching</w:t>
      </w:r>
    </w:p>
    <w:p w14:paraId="5560E54F" w14:textId="77777777" w:rsidR="007734E9" w:rsidRPr="007734E9" w:rsidRDefault="007734E9" w:rsidP="007734E9">
      <w:pPr>
        <w:numPr>
          <w:ilvl w:val="0"/>
          <w:numId w:val="5"/>
        </w:numPr>
      </w:pPr>
      <w:r w:rsidRPr="007734E9">
        <w:t>Clinical Reasoning &amp; Cognitive Bias</w:t>
      </w:r>
    </w:p>
    <w:p w14:paraId="0149F819" w14:textId="77777777" w:rsidR="007734E9" w:rsidRPr="007734E9" w:rsidRDefault="007734E9" w:rsidP="007734E9">
      <w:pPr>
        <w:numPr>
          <w:ilvl w:val="0"/>
          <w:numId w:val="5"/>
        </w:numPr>
      </w:pPr>
      <w:r w:rsidRPr="007734E9">
        <w:t>Effective Feedback &amp; Remediation Strategies</w:t>
      </w:r>
    </w:p>
    <w:p w14:paraId="0DBF75E2" w14:textId="77777777" w:rsidR="007734E9" w:rsidRPr="007734E9" w:rsidRDefault="007734E9" w:rsidP="007734E9">
      <w:pPr>
        <w:numPr>
          <w:ilvl w:val="0"/>
          <w:numId w:val="5"/>
        </w:numPr>
      </w:pPr>
      <w:r w:rsidRPr="007734E9">
        <w:t>Small Group Facilitation &amp; Lecture Skills</w:t>
      </w:r>
    </w:p>
    <w:p w14:paraId="051A0552" w14:textId="77777777" w:rsidR="007734E9" w:rsidRPr="007734E9" w:rsidRDefault="007734E9" w:rsidP="007734E9">
      <w:pPr>
        <w:numPr>
          <w:ilvl w:val="0"/>
          <w:numId w:val="5"/>
        </w:numPr>
      </w:pPr>
      <w:r w:rsidRPr="007734E9">
        <w:t>Medical Education Scholarship &amp; Career Development</w:t>
      </w:r>
    </w:p>
    <w:p w14:paraId="524ACBD4" w14:textId="77777777" w:rsidR="007734E9" w:rsidRPr="007734E9" w:rsidRDefault="007734E9" w:rsidP="007734E9">
      <w:pPr>
        <w:numPr>
          <w:ilvl w:val="0"/>
          <w:numId w:val="5"/>
        </w:numPr>
      </w:pPr>
      <w:r w:rsidRPr="007734E9">
        <w:t>Innovative Teaching Modalities (e.g., flipped classrooms)</w:t>
      </w:r>
    </w:p>
    <w:p w14:paraId="1A7A6C95" w14:textId="77777777" w:rsidR="007734E9" w:rsidRPr="007734E9" w:rsidRDefault="007734E9" w:rsidP="007734E9">
      <w:pPr>
        <w:rPr>
          <w:b/>
          <w:bCs/>
        </w:rPr>
      </w:pPr>
      <w:r w:rsidRPr="007734E9">
        <w:rPr>
          <w:b/>
          <w:bCs/>
        </w:rPr>
        <w:t>2. Goal: Apply Adult Learning Theory</w:t>
      </w:r>
    </w:p>
    <w:p w14:paraId="65A442C7" w14:textId="77777777" w:rsidR="007734E9" w:rsidRPr="007734E9" w:rsidRDefault="007734E9" w:rsidP="007734E9">
      <w:pPr>
        <w:numPr>
          <w:ilvl w:val="0"/>
          <w:numId w:val="6"/>
        </w:numPr>
      </w:pPr>
      <w:r w:rsidRPr="007734E9">
        <w:t>Identify learning styles and barriers</w:t>
      </w:r>
    </w:p>
    <w:p w14:paraId="69A2C467" w14:textId="77777777" w:rsidR="007734E9" w:rsidRPr="007734E9" w:rsidRDefault="007734E9" w:rsidP="007734E9">
      <w:pPr>
        <w:numPr>
          <w:ilvl w:val="0"/>
          <w:numId w:val="6"/>
        </w:numPr>
      </w:pPr>
      <w:r w:rsidRPr="007734E9">
        <w:t>Understand goals vs. objectives</w:t>
      </w:r>
    </w:p>
    <w:p w14:paraId="245583C7" w14:textId="77777777" w:rsidR="007734E9" w:rsidRPr="007734E9" w:rsidRDefault="007734E9" w:rsidP="007734E9">
      <w:pPr>
        <w:numPr>
          <w:ilvl w:val="0"/>
          <w:numId w:val="6"/>
        </w:numPr>
      </w:pPr>
      <w:r w:rsidRPr="007734E9">
        <w:lastRenderedPageBreak/>
        <w:t>Learn foundational curriculum design principles</w:t>
      </w:r>
    </w:p>
    <w:p w14:paraId="7FAD3365" w14:textId="77777777" w:rsidR="007734E9" w:rsidRPr="007734E9" w:rsidRDefault="007734E9" w:rsidP="007734E9">
      <w:pPr>
        <w:rPr>
          <w:b/>
          <w:bCs/>
        </w:rPr>
      </w:pPr>
      <w:r w:rsidRPr="007734E9">
        <w:rPr>
          <w:b/>
          <w:bCs/>
        </w:rPr>
        <w:t>3. Goal: Develop Teaching Skills</w:t>
      </w:r>
    </w:p>
    <w:p w14:paraId="32999C2F" w14:textId="77777777" w:rsidR="007734E9" w:rsidRPr="007734E9" w:rsidRDefault="007734E9" w:rsidP="007734E9">
      <w:pPr>
        <w:numPr>
          <w:ilvl w:val="0"/>
          <w:numId w:val="7"/>
        </w:numPr>
      </w:pPr>
      <w:r w:rsidRPr="007734E9">
        <w:t>Engage in 1:1 and small group teaching</w:t>
      </w:r>
    </w:p>
    <w:p w14:paraId="4A097F88" w14:textId="77777777" w:rsidR="007734E9" w:rsidRPr="007734E9" w:rsidRDefault="007734E9" w:rsidP="007734E9">
      <w:pPr>
        <w:numPr>
          <w:ilvl w:val="0"/>
          <w:numId w:val="7"/>
        </w:numPr>
      </w:pPr>
      <w:r w:rsidRPr="007734E9">
        <w:t>Practice bedside and outpatient teaching</w:t>
      </w:r>
    </w:p>
    <w:p w14:paraId="696E50AE" w14:textId="77777777" w:rsidR="007734E9" w:rsidRPr="007734E9" w:rsidRDefault="007734E9" w:rsidP="007734E9">
      <w:pPr>
        <w:numPr>
          <w:ilvl w:val="0"/>
          <w:numId w:val="7"/>
        </w:numPr>
      </w:pPr>
      <w:r w:rsidRPr="007734E9">
        <w:t>Apply the One-Minute Preceptor model</w:t>
      </w:r>
    </w:p>
    <w:p w14:paraId="481A1FF7" w14:textId="77777777" w:rsidR="007734E9" w:rsidRPr="007734E9" w:rsidRDefault="007734E9" w:rsidP="007734E9">
      <w:pPr>
        <w:numPr>
          <w:ilvl w:val="0"/>
          <w:numId w:val="7"/>
        </w:numPr>
      </w:pPr>
      <w:r w:rsidRPr="007734E9">
        <w:t>Give structured, effective feedback</w:t>
      </w:r>
    </w:p>
    <w:p w14:paraId="2D493121" w14:textId="77777777" w:rsidR="007734E9" w:rsidRPr="007734E9" w:rsidRDefault="007734E9" w:rsidP="007734E9">
      <w:pPr>
        <w:rPr>
          <w:b/>
          <w:bCs/>
        </w:rPr>
      </w:pPr>
      <w:r w:rsidRPr="007734E9">
        <w:rPr>
          <w:b/>
          <w:bCs/>
        </w:rPr>
        <w:t>4. Goal: Understand Medical Education Career Pathways</w:t>
      </w:r>
    </w:p>
    <w:p w14:paraId="6BEE9621" w14:textId="77777777" w:rsidR="007734E9" w:rsidRPr="007734E9" w:rsidRDefault="007734E9" w:rsidP="007734E9">
      <w:pPr>
        <w:numPr>
          <w:ilvl w:val="0"/>
          <w:numId w:val="8"/>
        </w:numPr>
      </w:pPr>
      <w:r w:rsidRPr="007734E9">
        <w:t>Explore academic clinician-educator tracks</w:t>
      </w:r>
    </w:p>
    <w:p w14:paraId="3B025358" w14:textId="77777777" w:rsidR="007734E9" w:rsidRPr="007734E9" w:rsidRDefault="007734E9" w:rsidP="007734E9">
      <w:pPr>
        <w:numPr>
          <w:ilvl w:val="0"/>
          <w:numId w:val="8"/>
        </w:numPr>
      </w:pPr>
      <w:r w:rsidRPr="007734E9">
        <w:t>Learn how to engage in Med Ed scholarship</w:t>
      </w:r>
    </w:p>
    <w:p w14:paraId="63442B69" w14:textId="77777777" w:rsidR="007734E9" w:rsidRPr="007734E9" w:rsidRDefault="007734E9" w:rsidP="007734E9">
      <w:pPr>
        <w:rPr>
          <w:b/>
          <w:bCs/>
        </w:rPr>
      </w:pPr>
      <w:r w:rsidRPr="007734E9">
        <w:rPr>
          <w:b/>
          <w:bCs/>
        </w:rPr>
        <w:t>5. Goal: Execute a Capstone Project</w:t>
      </w:r>
    </w:p>
    <w:p w14:paraId="4942502F" w14:textId="77777777" w:rsidR="007734E9" w:rsidRPr="007734E9" w:rsidRDefault="007734E9" w:rsidP="007734E9">
      <w:pPr>
        <w:numPr>
          <w:ilvl w:val="0"/>
          <w:numId w:val="9"/>
        </w:numPr>
      </w:pPr>
      <w:r w:rsidRPr="007734E9">
        <w:t>Individually designed education-focused project</w:t>
      </w:r>
    </w:p>
    <w:p w14:paraId="100AEA47" w14:textId="77777777" w:rsidR="007734E9" w:rsidRPr="007734E9" w:rsidRDefault="007734E9" w:rsidP="007734E9">
      <w:pPr>
        <w:numPr>
          <w:ilvl w:val="0"/>
          <w:numId w:val="9"/>
        </w:numPr>
      </w:pPr>
      <w:r w:rsidRPr="007734E9">
        <w:t>Receive mentorship and present final outcomes</w:t>
      </w:r>
    </w:p>
    <w:p w14:paraId="0DCA590C" w14:textId="77777777" w:rsidR="007734E9" w:rsidRPr="007734E9" w:rsidRDefault="007734E9" w:rsidP="007734E9">
      <w:pPr>
        <w:numPr>
          <w:ilvl w:val="0"/>
          <w:numId w:val="9"/>
        </w:numPr>
      </w:pPr>
      <w:r w:rsidRPr="007734E9">
        <w:t>(See separate Capstone Project document)</w:t>
      </w:r>
    </w:p>
    <w:p w14:paraId="270C4962" w14:textId="77777777" w:rsidR="00183DF3" w:rsidRDefault="00183DF3"/>
    <w:sectPr w:rsidR="00183D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27FD7"/>
    <w:multiLevelType w:val="multilevel"/>
    <w:tmpl w:val="6B065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07708C"/>
    <w:multiLevelType w:val="multilevel"/>
    <w:tmpl w:val="D2021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CC1A74"/>
    <w:multiLevelType w:val="multilevel"/>
    <w:tmpl w:val="F9328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DF6C1A"/>
    <w:multiLevelType w:val="multilevel"/>
    <w:tmpl w:val="EC1A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EE49D3"/>
    <w:multiLevelType w:val="multilevel"/>
    <w:tmpl w:val="B7B6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8772A3"/>
    <w:multiLevelType w:val="multilevel"/>
    <w:tmpl w:val="4F9C8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C255E8"/>
    <w:multiLevelType w:val="multilevel"/>
    <w:tmpl w:val="FA32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BE64B8"/>
    <w:multiLevelType w:val="multilevel"/>
    <w:tmpl w:val="5212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484216"/>
    <w:multiLevelType w:val="multilevel"/>
    <w:tmpl w:val="EED2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6536526">
    <w:abstractNumId w:val="5"/>
  </w:num>
  <w:num w:numId="2" w16cid:durableId="19817791">
    <w:abstractNumId w:val="6"/>
  </w:num>
  <w:num w:numId="3" w16cid:durableId="2119375031">
    <w:abstractNumId w:val="8"/>
  </w:num>
  <w:num w:numId="4" w16cid:durableId="1052122258">
    <w:abstractNumId w:val="4"/>
  </w:num>
  <w:num w:numId="5" w16cid:durableId="759915105">
    <w:abstractNumId w:val="3"/>
  </w:num>
  <w:num w:numId="6" w16cid:durableId="1174609755">
    <w:abstractNumId w:val="7"/>
  </w:num>
  <w:num w:numId="7" w16cid:durableId="2059355890">
    <w:abstractNumId w:val="1"/>
  </w:num>
  <w:num w:numId="8" w16cid:durableId="1938243819">
    <w:abstractNumId w:val="0"/>
  </w:num>
  <w:num w:numId="9" w16cid:durableId="1085808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4E9"/>
    <w:rsid w:val="00183DF3"/>
    <w:rsid w:val="002C139C"/>
    <w:rsid w:val="006C3292"/>
    <w:rsid w:val="0077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01D84"/>
  <w15:chartTrackingRefBased/>
  <w15:docId w15:val="{F2E40EE5-B20D-4D6F-82D1-1449A399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3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4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4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4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4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4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4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4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4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4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4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4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4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4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4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3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3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34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4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4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4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34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Devon Terraciano</dc:creator>
  <cp:keywords/>
  <dc:description/>
  <cp:lastModifiedBy>Devon Terraciano</cp:lastModifiedBy>
  <cp:revision>1</cp:revision>
  <dcterms:created xsi:type="dcterms:W3CDTF">2025-09-05T16:36:00Z</dcterms:created>
  <dcterms:modified xsi:type="dcterms:W3CDTF">2025-09-05T16:39:00Z</dcterms:modified>
</cp:coreProperties>
</file>